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Panoramic Rhône 2026 (STELLA)</w:t>
      </w:r>
      <w:r>
        <w:rPr>
          <w:rFonts w:ascii="Constantia" w:hAnsi="Constantia" w:eastAsia="Constantia" w:cs="Constantia"/>
          <w:sz w:val="24"/>
          <w:szCs w:val="24"/>
        </w:rPr>
        <w:t xml:space="preserve"> (10 dní / 9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27.09.2026 - 06.10.2026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57 287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2026-06-14T02:12:50+02:00</dcterms:created>
  <dcterms:modified xsi:type="dcterms:W3CDTF">2026-06-14T02:12:50+02:00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